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附件4：</w:t>
      </w:r>
    </w:p>
    <w:p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201</w:t>
      </w:r>
      <w:r>
        <w:rPr>
          <w:rFonts w:hint="eastAsia" w:ascii="黑体" w:eastAsia="黑体"/>
          <w:sz w:val="30"/>
          <w:szCs w:val="30"/>
          <w:lang w:val="en-US" w:eastAsia="zh-CN"/>
        </w:rPr>
        <w:t>8</w:t>
      </w:r>
      <w:r>
        <w:rPr>
          <w:rFonts w:hint="eastAsia" w:ascii="黑体" w:eastAsia="黑体"/>
          <w:sz w:val="30"/>
          <w:szCs w:val="30"/>
        </w:rPr>
        <w:t>年第</w:t>
      </w:r>
      <w:r>
        <w:rPr>
          <w:rFonts w:hint="eastAsia" w:ascii="黑体" w:eastAsia="黑体"/>
          <w:sz w:val="30"/>
          <w:szCs w:val="30"/>
          <w:lang w:val="en-US" w:eastAsia="zh-CN"/>
        </w:rPr>
        <w:t>三</w:t>
      </w:r>
      <w:r>
        <w:rPr>
          <w:rFonts w:hint="eastAsia" w:ascii="黑体" w:eastAsia="黑体"/>
          <w:sz w:val="30"/>
          <w:szCs w:val="30"/>
        </w:rPr>
        <w:t>届“创青春”全国大学生创业大赛同济大学选拔赛</w:t>
      </w:r>
    </w:p>
    <w:p>
      <w:pPr>
        <w:spacing w:after="156" w:afterLines="50"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个人报名表</w:t>
      </w: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284"/>
        <w:gridCol w:w="1999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21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2284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2270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号</w:t>
            </w:r>
          </w:p>
        </w:tc>
        <w:tc>
          <w:tcPr>
            <w:tcW w:w="2284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270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    系</w:t>
            </w:r>
          </w:p>
        </w:tc>
        <w:tc>
          <w:tcPr>
            <w:tcW w:w="2284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    业</w:t>
            </w:r>
          </w:p>
        </w:tc>
        <w:tc>
          <w:tcPr>
            <w:tcW w:w="2270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284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微 信 号</w:t>
            </w:r>
          </w:p>
        </w:tc>
        <w:tc>
          <w:tcPr>
            <w:tcW w:w="2270" w:type="dxa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5" w:type="dxa"/>
            <w:vAlign w:val="center"/>
          </w:tcPr>
          <w:p>
            <w:pPr>
              <w:spacing w:line="36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65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965" w:type="dxa"/>
            <w:vAlign w:val="center"/>
          </w:tcPr>
          <w:p>
            <w:pPr>
              <w:spacing w:line="360" w:lineRule="auto"/>
              <w:ind w:firstLine="140" w:firstLineChars="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参加类别</w:t>
            </w:r>
          </w:p>
        </w:tc>
        <w:tc>
          <w:tcPr>
            <w:tcW w:w="6553" w:type="dxa"/>
            <w:gridSpan w:val="3"/>
            <w:vAlign w:val="center"/>
          </w:tcPr>
          <w:p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□1、第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eastAsia="仿宋_GB2312"/>
                <w:sz w:val="28"/>
                <w:szCs w:val="28"/>
              </w:rPr>
              <w:t>届“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创青春</w:t>
            </w:r>
            <w:r>
              <w:rPr>
                <w:rFonts w:hint="eastAsia" w:ascii="仿宋_GB2312" w:eastAsia="仿宋_GB2312"/>
                <w:sz w:val="28"/>
                <w:szCs w:val="28"/>
              </w:rPr>
              <w:t>”大学生创业计划竞赛同济大学选拔赛</w:t>
            </w:r>
          </w:p>
          <w:p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□2、 创业实践挑战赛同济大学选拔赛</w:t>
            </w:r>
          </w:p>
          <w:p>
            <w:pPr>
              <w:spacing w:line="360" w:lineRule="auto"/>
              <w:ind w:left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□3、公益创业赛同济大学选拔赛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96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是否服从调剂</w:t>
            </w:r>
          </w:p>
        </w:tc>
        <w:tc>
          <w:tcPr>
            <w:tcW w:w="6553" w:type="dxa"/>
            <w:gridSpan w:val="3"/>
          </w:tcPr>
          <w:p>
            <w:pPr>
              <w:spacing w:line="360" w:lineRule="auto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□是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1" w:hRule="atLeast"/>
        </w:trPr>
        <w:tc>
          <w:tcPr>
            <w:tcW w:w="8518" w:type="dxa"/>
            <w:gridSpan w:val="4"/>
          </w:tcPr>
          <w:p>
            <w:pPr>
              <w:spacing w:line="360" w:lineRule="auto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个人简历：（可附页）</w:t>
            </w:r>
          </w:p>
        </w:tc>
      </w:tr>
    </w:tbl>
    <w:p>
      <w:pPr>
        <w:spacing w:line="360" w:lineRule="auto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注：请参赛同学于</w:t>
      </w:r>
      <w:r>
        <w:rPr>
          <w:rFonts w:hint="eastAsia" w:ascii="仿宋_GB2312" w:eastAsia="仿宋_GB2312"/>
          <w:b/>
          <w:szCs w:val="21"/>
        </w:rPr>
        <w:t>11月</w:t>
      </w:r>
      <w:r>
        <w:rPr>
          <w:rFonts w:hint="eastAsia" w:ascii="仿宋_GB2312" w:eastAsia="仿宋_GB2312"/>
          <w:b/>
          <w:szCs w:val="21"/>
          <w:lang w:val="en-US" w:eastAsia="zh-CN"/>
        </w:rPr>
        <w:t>10</w:t>
      </w:r>
      <w:r>
        <w:rPr>
          <w:rFonts w:hint="eastAsia" w:ascii="仿宋_GB2312" w:eastAsia="仿宋_GB2312"/>
          <w:b/>
          <w:szCs w:val="21"/>
        </w:rPr>
        <w:t>日（周</w:t>
      </w:r>
      <w:r>
        <w:rPr>
          <w:rFonts w:hint="eastAsia" w:ascii="仿宋_GB2312" w:eastAsia="仿宋_GB2312"/>
          <w:b/>
          <w:szCs w:val="21"/>
          <w:lang w:val="en-US" w:eastAsia="zh-CN"/>
        </w:rPr>
        <w:t>五</w:t>
      </w:r>
      <w:bookmarkStart w:id="0" w:name="_GoBack"/>
      <w:bookmarkEnd w:id="0"/>
      <w:r>
        <w:rPr>
          <w:rFonts w:hint="eastAsia" w:ascii="仿宋_GB2312" w:eastAsia="仿宋_GB2312"/>
          <w:b/>
          <w:szCs w:val="21"/>
        </w:rPr>
        <w:t>）17时前</w:t>
      </w:r>
      <w:r>
        <w:rPr>
          <w:rFonts w:hint="eastAsia" w:ascii="仿宋_GB2312" w:eastAsia="仿宋_GB2312"/>
          <w:szCs w:val="21"/>
        </w:rPr>
        <w:t>将此表发送至邮箱：</w:t>
      </w:r>
      <w:r>
        <w:fldChar w:fldCharType="begin"/>
      </w:r>
      <w:r>
        <w:instrText xml:space="preserve"> HYPERLINK "mailto:tjcqc2016@163.com" </w:instrText>
      </w:r>
      <w:r>
        <w:fldChar w:fldCharType="separate"/>
      </w:r>
      <w:r>
        <w:rPr>
          <w:rStyle w:val="5"/>
          <w:rFonts w:hint="eastAsia" w:ascii="仿宋_GB2312" w:eastAsia="仿宋_GB2312"/>
          <w:color w:val="auto"/>
          <w:szCs w:val="21"/>
          <w:u w:val="none"/>
        </w:rPr>
        <w:t>tjcqc201</w:t>
      </w:r>
      <w:r>
        <w:rPr>
          <w:rStyle w:val="5"/>
          <w:rFonts w:hint="eastAsia" w:ascii="仿宋_GB2312" w:eastAsia="仿宋_GB2312"/>
          <w:color w:val="auto"/>
          <w:szCs w:val="21"/>
          <w:u w:val="none"/>
          <w:lang w:val="en-US" w:eastAsia="zh-CN"/>
        </w:rPr>
        <w:t>8</w:t>
      </w:r>
      <w:r>
        <w:rPr>
          <w:rStyle w:val="5"/>
          <w:rFonts w:hint="eastAsia" w:ascii="仿宋_GB2312" w:eastAsia="仿宋_GB2312"/>
          <w:color w:val="auto"/>
          <w:szCs w:val="21"/>
          <w:u w:val="none"/>
        </w:rPr>
        <w:t>@163.com</w:t>
      </w:r>
      <w:r>
        <w:rPr>
          <w:rStyle w:val="5"/>
          <w:rFonts w:hint="eastAsia" w:ascii="仿宋_GB2312" w:eastAsia="仿宋_GB2312"/>
          <w:color w:val="auto"/>
          <w:szCs w:val="21"/>
          <w:u w:val="none"/>
        </w:rPr>
        <w:fldChar w:fldCharType="end"/>
      </w:r>
      <w:r>
        <w:rPr>
          <w:rFonts w:hint="eastAsia" w:ascii="仿宋_GB2312" w:eastAsia="仿宋_GB2312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25D"/>
    <w:rsid w:val="000209D5"/>
    <w:rsid w:val="00021D69"/>
    <w:rsid w:val="0010209B"/>
    <w:rsid w:val="00254BC2"/>
    <w:rsid w:val="002A2371"/>
    <w:rsid w:val="002D5AB8"/>
    <w:rsid w:val="002F5C6C"/>
    <w:rsid w:val="003C125D"/>
    <w:rsid w:val="003D1489"/>
    <w:rsid w:val="00434EE0"/>
    <w:rsid w:val="00475F68"/>
    <w:rsid w:val="004B1CC7"/>
    <w:rsid w:val="006706B8"/>
    <w:rsid w:val="00680232"/>
    <w:rsid w:val="006E4B7F"/>
    <w:rsid w:val="007B670E"/>
    <w:rsid w:val="007E1F5A"/>
    <w:rsid w:val="00820A92"/>
    <w:rsid w:val="00826CF0"/>
    <w:rsid w:val="00934C43"/>
    <w:rsid w:val="009E741C"/>
    <w:rsid w:val="00B64066"/>
    <w:rsid w:val="00CD6718"/>
    <w:rsid w:val="00DD2270"/>
    <w:rsid w:val="00F515BF"/>
    <w:rsid w:val="0BF94F53"/>
    <w:rsid w:val="4B4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</Words>
  <Characters>258</Characters>
  <Lines>2</Lines>
  <Paragraphs>1</Paragraphs>
  <ScaleCrop>false</ScaleCrop>
  <LinksUpToDate>false</LinksUpToDate>
  <CharactersWithSpaces>302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2015-09-25T05:01:00Z</dcterms:created>
  <dc:creator>许梦琦</dc:creator>
  <cp:lastModifiedBy>yanji</cp:lastModifiedBy>
  <dcterms:modified xsi:type="dcterms:W3CDTF">2017-06-09T15:19:12Z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